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pacing w:before="120" w:beforeAutospacing="0" w:after="0" w:afterAutospacing="0" w:line="240" w:lineRule="auto"/>
        <w:ind w:left="0" w:right="0"/>
        <w:jc w:val="center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DA570C"/>
          <w:spacing w:val="30"/>
          <w:sz w:val="48"/>
          <w:szCs w:val="48"/>
          <w:shd w:val="clear" w:fill="FFFFFF"/>
          <w:vertAlign w:val="baseline"/>
        </w:rPr>
        <w:t>激情飞扬 超越梦想</w:t>
      </w:r>
    </w:p>
    <w:p>
      <w:pPr>
        <w:pStyle w:val="5"/>
        <w:keepNext w:val="0"/>
        <w:keepLines w:val="0"/>
        <w:widowControl/>
        <w:suppressLineNumbers w:val="0"/>
        <w:spacing w:before="150" w:beforeAutospacing="0" w:after="0" w:afterAutospacing="0" w:line="240" w:lineRule="auto"/>
        <w:ind w:left="0" w:right="0"/>
        <w:jc w:val="center"/>
        <w:rPr>
          <w:rFonts w:hint="default" w:eastAsia="宋体"/>
          <w:lang w:val="en-US" w:eastAsia="zh-CN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DA570C"/>
          <w:spacing w:val="30"/>
          <w:sz w:val="27"/>
          <w:szCs w:val="27"/>
          <w:shd w:val="clear" w:fill="FFFFFF"/>
          <w:vertAlign w:val="baseline"/>
        </w:rPr>
        <w:t>河南水环学院2021春季田径运动会-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DA570C"/>
          <w:spacing w:val="30"/>
          <w:sz w:val="27"/>
          <w:szCs w:val="27"/>
          <w:shd w:val="clear" w:fill="FFFFFF"/>
          <w:vertAlign w:val="baseline"/>
          <w:lang w:val="en-US" w:eastAsia="zh-CN"/>
        </w:rPr>
        <w:t>土木工程系精彩瞬间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40" w:lineRule="auto"/>
        <w:ind w:left="0" w:right="0"/>
        <w:jc w:val="center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FFFFFF"/>
          <w:spacing w:val="30"/>
          <w:sz w:val="21"/>
          <w:szCs w:val="21"/>
          <w:shd w:val="clear" w:fill="DA570C"/>
          <w:vertAlign w:val="baseline"/>
        </w:rPr>
        <w:t>温暖的阳光冲刷着奔腾的跑道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40" w:lineRule="auto"/>
        <w:ind w:left="0" w:right="0"/>
        <w:jc w:val="center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FFFFFF"/>
          <w:spacing w:val="30"/>
          <w:sz w:val="21"/>
          <w:szCs w:val="21"/>
          <w:shd w:val="clear" w:fill="DA570C"/>
          <w:vertAlign w:val="baseline"/>
        </w:rPr>
        <w:t>矫健的步伐谱写着青春的诗篇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150" w:afterAutospacing="0" w:line="240" w:lineRule="auto"/>
        <w:ind w:left="0" w:right="0"/>
        <w:jc w:val="center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FFFFFF"/>
          <w:spacing w:val="30"/>
          <w:sz w:val="21"/>
          <w:szCs w:val="21"/>
          <w:shd w:val="clear" w:fill="DA570C"/>
          <w:vertAlign w:val="baseline"/>
        </w:rPr>
        <w:t>河南水环学院迎来了体育盛事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FFFFFF"/>
          <w:spacing w:val="30"/>
          <w:sz w:val="21"/>
          <w:szCs w:val="21"/>
          <w:shd w:val="clear" w:fill="DA570C"/>
          <w:vertAlign w:val="baseline"/>
        </w:rPr>
        <w:t>春季田径运动会</w:t>
      </w:r>
    </w:p>
    <w:p>
      <w:pPr>
        <w:pStyle w:val="3"/>
        <w:keepNext w:val="0"/>
        <w:keepLines w:val="0"/>
        <w:widowControl/>
        <w:suppressLineNumbers w:val="0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sz w:val="32"/>
          <w:szCs w:val="32"/>
          <w:vertAlign w:val="baseline"/>
        </w:rPr>
        <w:t>01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36"/>
          <w:szCs w:val="36"/>
          <w:vertAlign w:val="baseline"/>
        </w:rPr>
        <w:t>精彩入场式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Helvetica" w:hAnsi="Helvetica" w:eastAsia="Helvetica" w:cs="Helvetica"/>
          <w:b/>
          <w:bCs/>
          <w:i w:val="0"/>
          <w:iCs w:val="0"/>
          <w:color w:val="000000"/>
          <w:spacing w:val="0"/>
          <w:sz w:val="32"/>
          <w:szCs w:val="32"/>
          <w:vertAlign w:val="baseline"/>
        </w:rPr>
      </w:pPr>
      <w:r>
        <w:rPr>
          <w:rFonts w:hint="eastAsia" w:ascii="宋体" w:hAnsi="宋体" w:eastAsia="宋体" w:cs="宋体"/>
          <w:i w:val="0"/>
          <w:iCs w:val="0"/>
          <w:color w:val="000000"/>
          <w:spacing w:val="0"/>
          <w:sz w:val="30"/>
          <w:szCs w:val="30"/>
          <w:vertAlign w:val="baseline"/>
        </w:rPr>
        <w:t>苍龙飞，猛虎啸。土木</w:t>
      </w:r>
      <w:r>
        <w:rPr>
          <w:rFonts w:hint="eastAsia" w:ascii="宋体" w:hAnsi="宋体" w:eastAsia="宋体" w:cs="宋体"/>
          <w:i w:val="0"/>
          <w:iCs w:val="0"/>
          <w:color w:val="000000"/>
          <w:spacing w:val="0"/>
          <w:sz w:val="30"/>
          <w:szCs w:val="30"/>
          <w:vertAlign w:val="baseline"/>
          <w:lang w:val="en-US" w:eastAsia="zh-CN"/>
        </w:rPr>
        <w:t>工程系</w:t>
      </w:r>
      <w:r>
        <w:rPr>
          <w:rFonts w:hint="eastAsia" w:ascii="宋体" w:hAnsi="宋体" w:eastAsia="宋体" w:cs="宋体"/>
          <w:i w:val="0"/>
          <w:iCs w:val="0"/>
          <w:color w:val="000000"/>
          <w:spacing w:val="0"/>
          <w:sz w:val="30"/>
          <w:szCs w:val="30"/>
          <w:vertAlign w:val="baseline"/>
        </w:rPr>
        <w:t>方阵已来到!土木学子一步一脚印，脚踏实地，用踏实和实干精神开垦梦想的堡垒。喜迎朝阳，用整齐的队伍，一致的步调来接受全校师生的检阅。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750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9"/>
      </w:pPr>
      <w:r>
        <w:drawing>
          <wp:inline distT="0" distB="0" distL="0" distR="0">
            <wp:extent cx="5274310" cy="3515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5159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</w:p>
    <w:p>
      <w:pPr>
        <w:pStyle w:val="9"/>
      </w:pPr>
    </w:p>
    <w:p>
      <w:pPr>
        <w:pStyle w:val="9"/>
      </w:pPr>
      <w:r>
        <w:drawing>
          <wp:inline distT="0" distB="0" distL="0" distR="0">
            <wp:extent cx="5274310" cy="3515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  <w:r>
        <w:rPr>
          <w:sz w:val="28"/>
          <w:szCs w:val="28"/>
        </w:rPr>
        <w:drawing>
          <wp:inline distT="0" distB="0" distL="0" distR="0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</w:pPr>
    </w:p>
    <w:p>
      <w:pPr>
        <w:pStyle w:val="9"/>
      </w:pPr>
      <w:r>
        <w:drawing>
          <wp:inline distT="0" distB="0" distL="114300" distR="114300">
            <wp:extent cx="5325745" cy="3996055"/>
            <wp:effectExtent l="0" t="0" r="8255" b="444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</w:pPr>
      <w:r>
        <w:drawing>
          <wp:inline distT="0" distB="0" distL="114300" distR="114300">
            <wp:extent cx="5431155" cy="4211955"/>
            <wp:effectExtent l="0" t="0" r="17145" b="17145"/>
            <wp:docPr id="15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Style w:val="8"/>
          <w:sz w:val="28"/>
          <w:szCs w:val="28"/>
        </w:rPr>
      </w:pPr>
    </w:p>
    <w:p>
      <w:pPr>
        <w:pStyle w:val="9"/>
        <w:rPr>
          <w:rStyle w:val="8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sz w:val="32"/>
          <w:szCs w:val="32"/>
          <w:vertAlign w:val="baseline"/>
        </w:rPr>
        <w:t>02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36"/>
          <w:szCs w:val="36"/>
          <w:vertAlign w:val="baseline"/>
        </w:rPr>
        <w:t>精彩瞬间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eastAsia" w:ascii="宋体" w:hAnsi="宋体" w:eastAsia="宋体" w:cs="宋体"/>
          <w:i w:val="0"/>
          <w:iCs w:val="0"/>
          <w:color w:val="000000"/>
          <w:spacing w:val="0"/>
          <w:sz w:val="21"/>
          <w:szCs w:val="21"/>
          <w:vertAlign w:val="baseline"/>
        </w:rPr>
      </w:pPr>
      <w:r>
        <w:rPr>
          <w:rFonts w:hint="eastAsia" w:ascii="宋体" w:hAnsi="宋体" w:eastAsia="宋体" w:cs="宋体"/>
          <w:i w:val="0"/>
          <w:iCs w:val="0"/>
          <w:color w:val="000000"/>
          <w:spacing w:val="0"/>
          <w:sz w:val="21"/>
          <w:szCs w:val="21"/>
          <w:vertAlign w:val="baseline"/>
        </w:rPr>
        <w:t>本届运动会项目有：男女径赛100米、200米、400米、800米1500米5000米（团体项目：4×100米、4×400米）；田赛设三级跳、立定跳远、跳远、跳高、铅球、垒球、女子仰卧起坐。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  <w:r>
        <w:drawing>
          <wp:inline distT="0" distB="0" distL="114300" distR="114300">
            <wp:extent cx="5781040" cy="3469640"/>
            <wp:effectExtent l="0" t="0" r="10160" b="1651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346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  <w:r>
        <w:drawing>
          <wp:inline distT="0" distB="0" distL="114300" distR="114300">
            <wp:extent cx="5771515" cy="3721100"/>
            <wp:effectExtent l="0" t="0" r="635" b="12700"/>
            <wp:docPr id="1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21"/>
          <w:szCs w:val="21"/>
          <w:vertAlign w:val="baseline"/>
        </w:rPr>
      </w:pPr>
    </w:p>
    <w:p>
      <w:pPr>
        <w:pStyle w:val="9"/>
        <w:rPr>
          <w:rStyle w:val="8"/>
          <w:rFonts w:hint="eastAsia"/>
          <w:sz w:val="28"/>
          <w:szCs w:val="28"/>
        </w:rPr>
      </w:pP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73040" cy="351282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Style w:val="8"/>
          <w:rFonts w:hint="eastAsia"/>
          <w:sz w:val="28"/>
          <w:szCs w:val="28"/>
        </w:rPr>
      </w:pPr>
    </w:p>
    <w:p>
      <w:pPr>
        <w:pStyle w:val="9"/>
        <w:rPr>
          <w:rStyle w:val="8"/>
          <w:rFonts w:hint="eastAsia"/>
          <w:sz w:val="28"/>
          <w:szCs w:val="28"/>
        </w:rPr>
      </w:pP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73040" cy="35052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4506595" cy="5257800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659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Style w:val="8"/>
          <w:rFonts w:hint="eastAsia"/>
          <w:sz w:val="28"/>
          <w:szCs w:val="28"/>
        </w:rPr>
      </w:pPr>
    </w:p>
    <w:p>
      <w:pPr>
        <w:pStyle w:val="9"/>
        <w:rPr>
          <w:rStyle w:val="8"/>
          <w:rFonts w:hint="eastAsia"/>
          <w:sz w:val="28"/>
          <w:szCs w:val="28"/>
        </w:rPr>
      </w:pP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65420" cy="3557270"/>
            <wp:effectExtent l="0" t="0" r="1143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65420" cy="39471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Style w:val="8"/>
          <w:rFonts w:hint="eastAsia"/>
          <w:sz w:val="28"/>
          <w:szCs w:val="28"/>
        </w:rPr>
      </w:pPr>
    </w:p>
    <w:p>
      <w:pPr>
        <w:pStyle w:val="9"/>
        <w:rPr>
          <w:rStyle w:val="8"/>
          <w:sz w:val="28"/>
          <w:szCs w:val="28"/>
        </w:rPr>
      </w:pP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65420" cy="39471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73040" cy="356616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0000"/>
          <w:spacing w:val="0"/>
          <w:sz w:val="32"/>
          <w:szCs w:val="32"/>
          <w:vertAlign w:val="baseline"/>
        </w:rPr>
        <w:t>03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left"/>
        <w:rPr>
          <w:rStyle w:val="8"/>
          <w:rFonts w:hint="eastAsia"/>
          <w:sz w:val="28"/>
          <w:szCs w:val="28"/>
        </w:rPr>
      </w:pPr>
      <w:r>
        <w:rPr>
          <w:rFonts w:hint="default" w:ascii="Helvetica" w:hAnsi="Helvetica" w:eastAsia="Helvetica" w:cs="Helvetica"/>
          <w:i w:val="0"/>
          <w:iCs w:val="0"/>
          <w:color w:val="000000"/>
          <w:spacing w:val="0"/>
          <w:sz w:val="36"/>
          <w:szCs w:val="36"/>
          <w:vertAlign w:val="baseline"/>
        </w:rPr>
        <w:t>收获颇丰，硕果累累</w:t>
      </w:r>
    </w:p>
    <w:p>
      <w:pPr>
        <w:pStyle w:val="9"/>
        <w:rPr>
          <w:rStyle w:val="8"/>
          <w:rFonts w:hint="eastAsia"/>
          <w:sz w:val="28"/>
          <w:szCs w:val="28"/>
        </w:rPr>
      </w:pP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73040" cy="3954780"/>
            <wp:effectExtent l="0" t="0" r="381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73040" cy="3954780"/>
            <wp:effectExtent l="0" t="0" r="381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Style w:val="8"/>
          <w:rFonts w:hint="eastAsia"/>
          <w:sz w:val="28"/>
          <w:szCs w:val="28"/>
        </w:rPr>
      </w:pPr>
    </w:p>
    <w:p>
      <w:pPr>
        <w:pStyle w:val="9"/>
        <w:rPr>
          <w:rStyle w:val="8"/>
          <w:rFonts w:hint="eastAsia"/>
          <w:sz w:val="28"/>
          <w:szCs w:val="28"/>
        </w:rPr>
      </w:pP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73040" cy="351282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65420" cy="35052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Style w:val="8"/>
          <w:rFonts w:hint="eastAsia"/>
          <w:sz w:val="28"/>
          <w:szCs w:val="28"/>
        </w:rPr>
      </w:pPr>
    </w:p>
    <w:p>
      <w:pPr>
        <w:pStyle w:val="9"/>
        <w:rPr>
          <w:rStyle w:val="8"/>
          <w:sz w:val="28"/>
          <w:szCs w:val="28"/>
        </w:rPr>
      </w:pPr>
      <w:r>
        <w:rPr>
          <w:rStyle w:val="8"/>
          <w:rFonts w:hint="eastAsia"/>
          <w:sz w:val="28"/>
          <w:szCs w:val="28"/>
        </w:rPr>
        <w:drawing>
          <wp:inline distT="0" distB="0" distL="0" distR="0">
            <wp:extent cx="5265420" cy="3696970"/>
            <wp:effectExtent l="0" t="0" r="11430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040" cy="384810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040" cy="3954780"/>
            <wp:effectExtent l="0" t="0" r="381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65420" cy="39471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inline distT="0" distB="0" distL="114300" distR="114300">
            <wp:extent cx="5238750" cy="3799840"/>
            <wp:effectExtent l="0" t="0" r="0" b="10160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r>
        <w:drawing>
          <wp:inline distT="0" distB="0" distL="114300" distR="114300">
            <wp:extent cx="5238750" cy="3486150"/>
            <wp:effectExtent l="0" t="0" r="0" b="0"/>
            <wp:docPr id="19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 descr="IMG_2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65420" cy="3505200"/>
            <wp:effectExtent l="0" t="0" r="1143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273040" cy="351282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040" cy="35128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560" w:firstLineChars="20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shd w:val="clear" w:fill="FFFFFF"/>
          <w:vertAlign w:val="baseline"/>
        </w:rPr>
        <w:t>经过激烈的角逐，运动会圆满结束。土木学子将锐意进取的精神发扬光大，把体育运动中的坚强意志、冲天干劲和竞争意识运用到今后的工作和学习中去，以便能在今后的工作、学习和生活中取得更加丰硕的成果!</w:t>
      </w:r>
      <w:r>
        <w:rPr>
          <w:rFonts w:hint="eastAsia" w:ascii="宋体" w:hAnsi="宋体" w:eastAsia="宋体" w:cs="宋体"/>
          <w:i w:val="0"/>
          <w:iCs w:val="0"/>
          <w:color w:val="333333"/>
          <w:spacing w:val="0"/>
          <w:sz w:val="28"/>
          <w:szCs w:val="28"/>
          <w:shd w:val="clear" w:fill="FFFFFF"/>
          <w:vertAlign w:val="baseline"/>
          <w:lang w:val="en-US" w:eastAsia="zh-CN"/>
        </w:rPr>
        <w:t xml:space="preserve">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12"/>
    <w:rsid w:val="00022823"/>
    <w:rsid w:val="0031272A"/>
    <w:rsid w:val="00547059"/>
    <w:rsid w:val="007F7948"/>
    <w:rsid w:val="00A3509F"/>
    <w:rsid w:val="00C42E12"/>
    <w:rsid w:val="00F57D58"/>
    <w:rsid w:val="199C7023"/>
    <w:rsid w:val="22456FAE"/>
    <w:rsid w:val="367106B5"/>
    <w:rsid w:val="36B86986"/>
    <w:rsid w:val="40B73AD7"/>
    <w:rsid w:val="486F2D78"/>
    <w:rsid w:val="570C5676"/>
    <w:rsid w:val="722D44C8"/>
    <w:rsid w:val="786E022A"/>
    <w:rsid w:val="7CFA7607"/>
    <w:rsid w:val="7E63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paragraph" w:styleId="9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28</Words>
  <Characters>166</Characters>
  <Lines>1</Lines>
  <Paragraphs>1</Paragraphs>
  <TotalTime>28</TotalTime>
  <ScaleCrop>false</ScaleCrop>
  <LinksUpToDate>false</LinksUpToDate>
  <CharactersWithSpaces>193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2021-04-24T04:09:00Z</dcterms:created>
  <dc:creator>韩琼</dc:creator>
  <cp:lastModifiedBy>务文涛</cp:lastModifiedBy>
  <dcterms:modified xsi:type="dcterms:W3CDTF">2021-04-26T04:42:06Z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5277F53D311F48CB9683042EA25C212A</vt:lpwstr>
  </property>
</Properties>
</file>